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B" w:rsidRPr="003B05B9" w:rsidRDefault="00637D8B" w:rsidP="00637D8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B05B9">
        <w:rPr>
          <w:rFonts w:ascii="Times New Roman" w:hAnsi="Times New Roman" w:cs="Times New Roman"/>
          <w:b/>
          <w:bCs/>
          <w:sz w:val="32"/>
          <w:szCs w:val="32"/>
        </w:rPr>
        <w:t>Открытый урок по физической культуре в 6 классе</w:t>
      </w:r>
    </w:p>
    <w:p w:rsidR="00637D8B" w:rsidRPr="003E5B79" w:rsidRDefault="003E5B79" w:rsidP="00637D8B">
      <w:pPr>
        <w:rPr>
          <w:rFonts w:ascii="Times New Roman" w:hAnsi="Times New Roman" w:cs="Times New Roman"/>
          <w:sz w:val="28"/>
          <w:szCs w:val="28"/>
        </w:rPr>
      </w:pPr>
      <w:r w:rsidRPr="003B05B9">
        <w:rPr>
          <w:rFonts w:ascii="Times New Roman" w:hAnsi="Times New Roman" w:cs="Times New Roman"/>
          <w:b/>
          <w:bCs/>
          <w:sz w:val="28"/>
          <w:szCs w:val="28"/>
        </w:rPr>
        <w:t>Учитель ФК:</w:t>
      </w:r>
      <w:r>
        <w:rPr>
          <w:rFonts w:ascii="Times New Roman" w:hAnsi="Times New Roman" w:cs="Times New Roman"/>
          <w:sz w:val="28"/>
          <w:szCs w:val="28"/>
        </w:rPr>
        <w:t xml:space="preserve"> Наливайко Яна Владимировна</w:t>
      </w:r>
      <w:r w:rsidRPr="003B05B9">
        <w:rPr>
          <w:rFonts w:ascii="Times New Roman" w:hAnsi="Times New Roman" w:cs="Times New Roman"/>
          <w:sz w:val="28"/>
          <w:szCs w:val="28"/>
        </w:rPr>
        <w:t>.</w:t>
      </w:r>
    </w:p>
    <w:p w:rsidR="00637D8B" w:rsidRPr="003B05B9" w:rsidRDefault="00637D8B" w:rsidP="003E5B79">
      <w:pPr>
        <w:rPr>
          <w:rFonts w:ascii="Times New Roman" w:hAnsi="Times New Roman" w:cs="Times New Roman"/>
          <w:sz w:val="28"/>
          <w:szCs w:val="28"/>
        </w:rPr>
      </w:pPr>
      <w:r w:rsidRPr="003B05B9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3B05B9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СОШ №2</w:t>
      </w:r>
    </w:p>
    <w:p w:rsidR="00637D8B" w:rsidRPr="003E5B79" w:rsidRDefault="00637D8B" w:rsidP="00637D8B">
      <w:pPr>
        <w:rPr>
          <w:rFonts w:ascii="Times New Roman" w:hAnsi="Times New Roman" w:cs="Times New Roman"/>
          <w:sz w:val="28"/>
          <w:szCs w:val="28"/>
        </w:rPr>
      </w:pPr>
      <w:r w:rsidRPr="003B05B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3B05B9">
        <w:rPr>
          <w:rFonts w:ascii="Times New Roman" w:hAnsi="Times New Roman" w:cs="Times New Roman"/>
          <w:sz w:val="28"/>
          <w:szCs w:val="28"/>
        </w:rPr>
        <w:t>«</w:t>
      </w:r>
      <w:r w:rsidRPr="00637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ловле и передачи мяча на месте и в движении</w:t>
      </w:r>
      <w:r w:rsidRPr="003B05B9">
        <w:rPr>
          <w:rFonts w:ascii="Times New Roman" w:hAnsi="Times New Roman" w:cs="Times New Roman"/>
          <w:sz w:val="28"/>
          <w:szCs w:val="28"/>
        </w:rPr>
        <w:t>.</w:t>
      </w:r>
      <w:r w:rsidRPr="00637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 техники ведения мяча поочередно правой и левой рукой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B05B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E5B79" w:rsidRPr="00637D8B" w:rsidRDefault="003E5B79" w:rsidP="003E5B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D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637D8B" w:rsidRPr="003E5B79" w:rsidRDefault="003E5B79" w:rsidP="003E5B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Развитие согласованности координации движений в баскетболе. </w:t>
      </w:r>
      <w:r w:rsidRPr="00637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Воспитание целеустремленности при выполнении ловли и передачи мяча на месте и в движении.</w:t>
      </w:r>
    </w:p>
    <w:p w:rsidR="006D6DF8" w:rsidRPr="00637D8B" w:rsidRDefault="006D6DF8" w:rsidP="006D6D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D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6D6DF8" w:rsidRPr="00637D8B" w:rsidRDefault="006D6DF8" w:rsidP="006D6D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Обучение ловле и передачи мяча на месте и в движении. </w:t>
      </w:r>
      <w:r w:rsidRPr="00637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Обучение техники ведения мяча поочередно правой и левой рукой. </w:t>
      </w:r>
      <w:r w:rsidRPr="00637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Развитие двигательных качеств посредством эстафет, с элементами баскетбола и игры в баскетбол.</w:t>
      </w:r>
    </w:p>
    <w:p w:rsidR="006D6DF8" w:rsidRPr="00637D8B" w:rsidRDefault="006D6DF8" w:rsidP="006D6D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D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</w:t>
      </w:r>
      <w:r w:rsidRPr="00637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7D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проведения:</w:t>
      </w:r>
      <w:r w:rsidRPr="00637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спортивный зал.</w:t>
      </w:r>
    </w:p>
    <w:p w:rsidR="006D6DF8" w:rsidRPr="00637D8B" w:rsidRDefault="006D6DF8" w:rsidP="006D6D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D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Инвентарь</w:t>
      </w:r>
      <w:r w:rsidRPr="00637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баскетбольные мячи, секундомер, свисток, стойки.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9"/>
        <w:gridCol w:w="1565"/>
        <w:gridCol w:w="3451"/>
      </w:tblGrid>
      <w:tr w:rsidR="00A837FB" w:rsidRPr="00637D8B" w:rsidTr="00A83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7FB" w:rsidRPr="00637D8B" w:rsidRDefault="00A837FB" w:rsidP="00CA1DA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7FB" w:rsidRPr="00637D8B" w:rsidRDefault="00A837FB" w:rsidP="00CA1DA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7FB" w:rsidRPr="00637D8B" w:rsidRDefault="00A837FB" w:rsidP="00CA1DA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bookmarkEnd w:id="0"/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Построение. Приветствие. Сообщение задач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Лопатки сведены, смотреть вперед, наличие с/формы, обуви, выявление больных.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Ходьба, её разновидности с изменением положения рук: на носках руки в стороны, на пятках руки за голову, </w:t>
            </w:r>
            <w:proofErr w:type="spell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скрестный</w:t>
            </w:r>
            <w:proofErr w:type="spell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шаг руки на пояс, перекат с пятки на носок, с выпрыгиванием вверх.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Следить за положением осанки, отталкиванием стопы и смягченное приземление.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Бег, его разновидности, 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приставными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левым боком вперед, правым боком вперед, бег с толчком одной прыжок вверх, потянуться рукой вверх, обычный бег с переходом на ходьбу.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Построение для проведения ОРУ.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2.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Следить за правильностью выполнения приставного шага, нога ставится с носка руки на пояс, следить за положением туловища во время бега.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 И. п. – ноги на ширине плеч.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1-2-3 – подняться на носки, руки вперед вверх. 4 – и.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Вдох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Выдох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И. п. – ноги на ширине плеч.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– руки вперед вверх, подняться на носки.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– руки вниз – назад.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3-4. – и.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Подняться на носки - выше.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И. п. – ноги на ширине плеч.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 – круг руками назад вверх.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– вперед вниз.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-4 – то же самое.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 выполняется по полной амплитуде.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И. п. – ноги на ширине плеч, руки внизу, пальцы сплетены.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– подняться на носки, руки вверх.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– и. п.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3-4 – то же самое.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Ладони вверх, голова вверх.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Прыжки на носках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 – на левой,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 – на правой,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 – на обеих, руки на пояс.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4-5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Обучение ловли и передачи мяча на месте.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Построение в две шеренги, делятся по парам, каждой паре учащихся выдается баскетбольный мяч.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демонстрирует несколько способов передачи мяча на месте в сочетании краткого, но доступного пояснения.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Расстояние между шеренгами 4м.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между учащимися в каждой шеренге 1,5 - 2м. Учащиеся в шеренгах расположены друг - против друга.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 По сигналу уч-ся начинают передачу и ловлю мяча с наибольшей траекторией полета с постепенным её уменьшением и скорости полета мяча.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Передачу мяча уч-ся выполняют двумя руками от груди.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По следующему сигналу, выполнение передачи мяча ударом об пол.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Следующий способ передачи мяча выполняется в мишень на стене. Уч-ся работают также в парах, 1-й выполняет передачу в мишень, 2 -й ловит отскок, 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наоборот, до сигнала.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Передачи мяча в стену на скорость.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Встать на расстоянии 2-3 м от стены лицом к ней и выполнять передачи двумя руками от груди в стену в течени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 сек, стараясь сделать как можно большее кол-во передач.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ловли мяча постоянно смотреть на мяч.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Принимать мяч на кончики пальцев.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Движением рук и кистей смягчать прием мяча.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передач мяча в стену за 20 сек.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Оценки: </w:t>
            </w: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«5», «4», «3»-мальч.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18, 16, 10; </w:t>
            </w:r>
            <w:proofErr w:type="spellStart"/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девоч</w:t>
            </w:r>
            <w:proofErr w:type="spellEnd"/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 – 20, 18, 12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Передача мяча в парах с продвижением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вперед. Одновременно участник справа выполняет передачу мяча из-за головы, а участник слева – передачу с отскоком от пола.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Умело выбирать правильный способ передач.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Игроки выстраиваются в две колонны у лицевой линии площадки. Первые игроки в колоннах выполняют функции защитников.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Вторые, передавая друг другу мяч, стремятся перейти на другую половину площадки.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Обратить внимание на защитные действия игроков в защите.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 Обучение техники ведения мяча.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Ведение – продвижение игрока с </w:t>
            </w: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мячом, ударяя мяч об пол одной или поочередно двумя руками (дриблинг).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8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Приспосабливать вид и скорость ведения мяча к ситуации.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Учитель демонстрирует правильность выполнения ведения мяча, положение при касании мяча и управление мячом.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сочетании с кратким, и доступным пояснением.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Каждый игрок берет мяч, затем строятся в колонну по одному за учителем на расстоянии - 2-2,5 м. друг от друга и повторяют за ним все движения с мячом.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изменением направления,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изменением высоты отскока,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изменением скорости.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Существенные ошибки при выполнении ведения мяча: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Кисть руки накладывается на мяч ударом (шлепком); неправильная координация работы рук и ног, неумение управлять мячом 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</w:t>
            </w:r>
            <w:proofErr w:type="gramEnd"/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постоянного зрительного контроля;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Ведение мяча поочередно правой и левой рукой. Затем игроки после краткого пояснения учителя выполняют все эти действия по сигналу.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 Развитие двигательных качеств.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Игроки строятся в две колонны параллельно 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друг-другу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По сигналу игроки выполняют ведение мяча правой рукой приставными шагами левым боком вперед, добегая до 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стойки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меняют руку и продолжают ведение правым боком вперед, следующий игрок получает мяч от партнера повторяет тоже самое.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Обратить внимание на согласованность приставного шага и ведения мяча.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 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положение кисти при ведении мяча левой рукой.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Команды строятся в колонну по одному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противоположных сторонах зала. Впереди каждой колоны четыре </w:t>
            </w: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игрока на расстоянии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– 1,5 м друг от друга. По сигналу первый игрок каждой колонны ведет мяч вдоль разомкнутой колонны, обводя каждого играющего. В конце поворачивается лицом к колонне, прокатывает мяч очередному игроку, а сам встает в конец колонны.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Ведение мяча можно выполнять правой и левой рукой, прикрывая мяч от пассивно или активно </w:t>
            </w: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стоящего игрока.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Варианты игры</w:t>
            </w:r>
            <w:r w:rsidRPr="00637D8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: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после обводки игроков выполнить три передачи от стенки.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после обводки игроков выполнить бросок по кольцу.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</w:t>
            </w:r>
            <w:r w:rsidRPr="00637D8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 обводки игроков выполнить три передачи от стенки и бросок по кольцу.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Ведение мяча можно выполнять то правой, то левой рукой, со зрительным контролем либо без него.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Учебная игра в 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837FB" w:rsidRPr="00637D8B" w:rsidTr="006D6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Заключительная часть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Построение. Подведение итогов.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Оценки за урок. Домашнее задание.</w:t>
            </w:r>
          </w:p>
          <w:p w:rsidR="00A837FB" w:rsidRPr="00637D8B" w:rsidRDefault="00A837FB" w:rsidP="006D6D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Организованный уход.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7FB" w:rsidRPr="00637D8B" w:rsidRDefault="00A837FB" w:rsidP="006D6D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7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DB2DE9" w:rsidRPr="00637D8B" w:rsidRDefault="00A837FB">
      <w:pPr>
        <w:rPr>
          <w:rFonts w:ascii="Times New Roman" w:hAnsi="Times New Roman" w:cs="Times New Roman"/>
          <w:sz w:val="28"/>
          <w:szCs w:val="28"/>
        </w:rPr>
      </w:pPr>
    </w:p>
    <w:sectPr w:rsidR="00DB2DE9" w:rsidRPr="0063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1F"/>
    <w:rsid w:val="003E5B79"/>
    <w:rsid w:val="004C30B6"/>
    <w:rsid w:val="00637D8B"/>
    <w:rsid w:val="006D6DF8"/>
    <w:rsid w:val="00A837FB"/>
    <w:rsid w:val="00AB42B6"/>
    <w:rsid w:val="00F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2014-01-26T12:25:00Z</dcterms:created>
  <dcterms:modified xsi:type="dcterms:W3CDTF">2014-10-26T19:13:00Z</dcterms:modified>
</cp:coreProperties>
</file>